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DF5460" w:rsidRDefault="00DF5460" w:rsidP="00DF5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460" w:rsidRPr="00DF5460" w:rsidRDefault="00DF5460" w:rsidP="00DF5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60">
        <w:rPr>
          <w:rFonts w:ascii="Times New Roman" w:hAnsi="Times New Roman" w:cs="Times New Roman"/>
          <w:b/>
          <w:sz w:val="24"/>
          <w:szCs w:val="24"/>
        </w:rPr>
        <w:t>по дисциплине «Таможенная экспертиза»</w:t>
      </w:r>
      <w:bookmarkStart w:id="0" w:name="_GoBack"/>
      <w:bookmarkEnd w:id="0"/>
    </w:p>
    <w:p w:rsidR="00CD7D03" w:rsidRPr="00DF5460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DF5460" w:rsidRDefault="00DF5460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</w:t>
      </w:r>
      <w:r w:rsidR="00CD7D03" w:rsidRPr="00DF5460">
        <w:rPr>
          <w:rFonts w:ascii="Times New Roman" w:hAnsi="Times New Roman" w:cs="Times New Roman"/>
          <w:b/>
          <w:sz w:val="24"/>
          <w:szCs w:val="24"/>
        </w:rPr>
        <w:t>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D7D03" w:rsidRPr="00DF5460">
        <w:rPr>
          <w:rFonts w:ascii="Times New Roman" w:hAnsi="Times New Roman" w:cs="Times New Roman"/>
          <w:b/>
          <w:sz w:val="24"/>
          <w:szCs w:val="24"/>
        </w:rPr>
        <w:t xml:space="preserve"> «5В030</w:t>
      </w:r>
      <w:r w:rsidR="00710B10" w:rsidRPr="00DF5460">
        <w:rPr>
          <w:rFonts w:ascii="Times New Roman" w:hAnsi="Times New Roman" w:cs="Times New Roman"/>
          <w:b/>
          <w:sz w:val="24"/>
          <w:szCs w:val="24"/>
        </w:rPr>
        <w:t>4</w:t>
      </w:r>
      <w:r w:rsidR="00CD7D03" w:rsidRPr="00DF5460">
        <w:rPr>
          <w:rFonts w:ascii="Times New Roman" w:hAnsi="Times New Roman" w:cs="Times New Roman"/>
          <w:b/>
          <w:sz w:val="24"/>
          <w:szCs w:val="24"/>
        </w:rPr>
        <w:t>00-</w:t>
      </w:r>
      <w:r w:rsidR="00710B10" w:rsidRPr="00DF5460">
        <w:rPr>
          <w:rFonts w:ascii="Times New Roman" w:hAnsi="Times New Roman" w:cs="Times New Roman"/>
          <w:b/>
          <w:sz w:val="24"/>
          <w:szCs w:val="24"/>
        </w:rPr>
        <w:t>таможенное дело</w:t>
      </w:r>
      <w:r w:rsidR="00CD7D03" w:rsidRPr="00DF5460">
        <w:rPr>
          <w:rFonts w:ascii="Times New Roman" w:hAnsi="Times New Roman" w:cs="Times New Roman"/>
          <w:b/>
          <w:sz w:val="24"/>
          <w:szCs w:val="24"/>
        </w:rPr>
        <w:t>»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460" w:rsidRDefault="00DF5460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«Таможенная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1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DF8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1DF8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таможенное дело»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EA1594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EA1594">
        <w:rPr>
          <w:rFonts w:ascii="Times New Roman" w:hAnsi="Times New Roman" w:cs="Times New Roman"/>
          <w:sz w:val="24"/>
          <w:szCs w:val="24"/>
        </w:rPr>
        <w:t xml:space="preserve"> 09</w:t>
      </w:r>
      <w:proofErr w:type="gramEnd"/>
      <w:r w:rsidR="00EA1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EA159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EA1594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4B1" w:rsidRPr="001074B1" w:rsidRDefault="001074B1" w:rsidP="001074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Введение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Изучение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студентов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специальности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«5В030400</w:t>
      </w:r>
      <w:r w:rsidRPr="001074B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Таможенное дело»</w:t>
      </w:r>
      <w:r w:rsidRPr="001074B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завершается сдачей итогового контроля - экзамена по изучению дисциплины в соответствии с государственным общеобязательным стандартом образования Республики Казахстан и академической политикой. К экзамену (итоговому контролю) допускаются только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студенты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студентов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набравшие соответствующий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Студенты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на всех видах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студента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"неудовлетворительно".</w:t>
      </w:r>
    </w:p>
    <w:p w:rsidR="001074B1" w:rsidRPr="001074B1" w:rsidRDefault="001074B1" w:rsidP="001074B1">
      <w:pPr>
        <w:widowControl w:val="0"/>
        <w:tabs>
          <w:tab w:val="left" w:pos="11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случае получения оценки «неудовлетворительно» в соответствии с отметкой «FX» студенту предоставляется возможность пересдачи экзамена.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Студенту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, не согласному с оценкой итогового контроля, предусмотрена возможность подачи апелляции не позднее, чем на следующий день после экзамена.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Пересдача положительной оценки по итоговому контролю в целях повышения в период данной промежуточной аттестации не допускается.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Экзаменационные вопросы утверждаются после прохождения соответствующей проверки.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Инструкция по сдаче экзамена</w:t>
      </w:r>
    </w:p>
    <w:p w:rsidR="001074B1" w:rsidRPr="001074B1" w:rsidRDefault="001074B1" w:rsidP="001074B1">
      <w:pPr>
        <w:widowControl w:val="0"/>
        <w:numPr>
          <w:ilvl w:val="0"/>
          <w:numId w:val="2"/>
        </w:num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Итоговый экзамен по дисциплине проводится в устной форме в ZOOM. Устный экзамен: традиционный – ответы на вопросы. Формат экзамена – синхронный. Процесс сдачи устного экзамена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студентом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предполагает автоматическое создание экзаменационного билета, на который необходимо ответить устно экзаменационной комиссии. При проведении устного экзамена обязательно осуществляется видеозапись. К персональному компьютеру экзаменуемого предъявляются следующие требования: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page4"/>
      <w:bookmarkEnd w:id="1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Наличие стационарного компьютера или ноутбука (планшет, смартфон);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1.2. Требуется рабочая и включенная веб-камера (у ноутбука также будет своя встроенная камера, камера смартфонов должна быть включена спереди);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Во время экзамена необходимо бесперебойное подключение к интернету;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1.4. Записывается все время сдачи экзамена, при этом должны быть видны лицо, стол и пространство студента.</w:t>
      </w:r>
    </w:p>
    <w:p w:rsidR="001074B1" w:rsidRPr="001074B1" w:rsidRDefault="00995CCD" w:rsidP="00995CCD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 проводится в обязательном порядке в соответствии с заранее утвержденным графиком.</w:t>
      </w:r>
    </w:p>
    <w:p w:rsidR="001074B1" w:rsidRPr="001074B1" w:rsidRDefault="00995CCD" w:rsidP="00995CCD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перед итоговым контролем проходит специальный инструктаж и должен ознакомиться с критериями оценивания.</w:t>
      </w:r>
    </w:p>
    <w:p w:rsidR="001074B1" w:rsidRPr="001074B1" w:rsidRDefault="00995CCD" w:rsidP="00995CCD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расписанию экзаменов организатор экзамена-конференции – преподаватель или член экзаменационной комиссии, начинает конференцию в ZOOM и отправляет приглашения и запускает участников экзамена.</w:t>
      </w:r>
    </w:p>
    <w:p w:rsidR="001074B1" w:rsidRPr="001074B1" w:rsidRDefault="00995CCD" w:rsidP="00995CCD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требованию 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должен подключиться к видеоконференции в ZOOM по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ссылке.</w:t>
      </w:r>
    </w:p>
    <w:p w:rsidR="001074B1" w:rsidRPr="001074B1" w:rsidRDefault="00995CCD" w:rsidP="00995CCD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Билет состоит из 3 вопросов. Общее время сдачи 15 минут.</w:t>
      </w:r>
    </w:p>
    <w:p w:rsidR="001074B1" w:rsidRPr="001074B1" w:rsidRDefault="00995CCD" w:rsidP="00995CCD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соединения в конференции онлайн всех участников преподаватель или член комиссии:</w:t>
      </w:r>
    </w:p>
    <w:p w:rsidR="001074B1" w:rsidRPr="001074B1" w:rsidRDefault="00995CCD" w:rsidP="00995CCD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включает ВИДЕОЗАПИСЬ экзамена;</w:t>
      </w:r>
    </w:p>
    <w:p w:rsidR="001074B1" w:rsidRPr="001074B1" w:rsidRDefault="00995CCD" w:rsidP="00995CCD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приветствует участников экзамена;</w:t>
      </w:r>
    </w:p>
    <w:p w:rsidR="001074B1" w:rsidRPr="001074B1" w:rsidRDefault="00995CCD" w:rsidP="00995CCD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 о том, что ведется видеозапись;</w:t>
      </w:r>
    </w:p>
    <w:p w:rsidR="001074B1" w:rsidRPr="001074B1" w:rsidRDefault="00995CCD" w:rsidP="00995CCD">
      <w:pPr>
        <w:widowControl w:val="0"/>
        <w:tabs>
          <w:tab w:val="left" w:pos="11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оглашает регламент экзамена: порядок экзаменуемых, время на подготовку,</w:t>
      </w:r>
      <w:r w:rsidRPr="00995C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ответ;</w:t>
      </w:r>
    </w:p>
    <w:p w:rsidR="001074B1" w:rsidRPr="001074B1" w:rsidRDefault="00995CCD" w:rsidP="00995C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дает разрешение на составление тезисов ответов при необходимости на бумаге ручкой;</w:t>
      </w:r>
    </w:p>
    <w:p w:rsidR="001074B1" w:rsidRPr="001074B1" w:rsidRDefault="00995CCD" w:rsidP="00995C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предупреждает, что экзаменуемый должен будет продемонстрировать лист с тезисами перед началом ответа;</w:t>
      </w:r>
    </w:p>
    <w:p w:rsidR="001074B1" w:rsidRPr="001074B1" w:rsidRDefault="00995CCD" w:rsidP="00995C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разрешает другим экзаменуемым быть в режиме ожидания – не находиться перед камерой постоянно, но не выходить из совещания;</w:t>
      </w:r>
    </w:p>
    <w:p w:rsidR="001074B1" w:rsidRPr="001074B1" w:rsidRDefault="00995CCD" w:rsidP="00995C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оглашает фамилию, имя и отчество экзаменуемого;</w:t>
      </w:r>
    </w:p>
    <w:p w:rsidR="001074B1" w:rsidRPr="001074B1" w:rsidRDefault="00995CCD" w:rsidP="00995C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просит экзаменуемого показать на видеокамеру документ,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(УДВ или паспорт. ЗАПРЕЩЕНО принимать экзамен по ID-карте) помещение, в котором он находится – в помещении не должно быть посторонних людей, дополнительных источников информации (если это возможно со стороны студента);</w:t>
      </w:r>
    </w:p>
    <w:p w:rsidR="001074B1" w:rsidRPr="001074B1" w:rsidRDefault="00995CCD" w:rsidP="00995C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предупреждает о запрете на использование дополнительных источников информации.</w:t>
      </w:r>
    </w:p>
    <w:p w:rsidR="001074B1" w:rsidRPr="001074B1" w:rsidRDefault="00995CCD" w:rsidP="00995CCD">
      <w:pPr>
        <w:widowControl w:val="0"/>
        <w:tabs>
          <w:tab w:val="left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экзаменационной комиссии называет ФИО студента, просит его включить демонстрацию экрана, зайти под своей учетной записью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 </w:t>
      </w:r>
      <w:proofErr w:type="spellStart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, открыть экзаменационный билет и прочесть вопросы билета.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page5"/>
      <w:bookmarkEnd w:id="2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9. Комиссия записывает вопросы, произнесенные магистрантом, для последующего опроса.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Просит 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 переключить изображение на камеру (обязательно чтобы лицо 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та было видно)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11. Даёт время на подготовку ответа:</w:t>
      </w:r>
    </w:p>
    <w:p w:rsidR="001074B1" w:rsidRPr="001074B1" w:rsidRDefault="00995CCD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подготовку определяет преподаватель и/или члены комиссии; члены комиссии и преподаватель контролируют процесс подготовки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074B1" w:rsidRPr="001074B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-198755</wp:posOffset>
            </wp:positionV>
            <wp:extent cx="274320" cy="1949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магистранта делая замечания при необходимости или останавливают ответ 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та (в случае грубых нарушений правил поведения на экзамене, с составлением акта нарушения);</w:t>
      </w:r>
    </w:p>
    <w:p w:rsidR="001074B1" w:rsidRPr="001074B1" w:rsidRDefault="00995CCD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допускается использование 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студентом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черновика для составления конспекта ответа. При этом 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 должен продемонстрировать на камеру лист черновика до и после работы с ним.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12. Опрашивает 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та по вопросам билета.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После завершения ответа 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а, разрешает сдавшему экзамен покинуть видеоконференцию.</w:t>
      </w:r>
    </w:p>
    <w:p w:rsidR="001074B1" w:rsidRPr="001074B1" w:rsidRDefault="00995CCD" w:rsidP="001F4DCD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14.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Далее процедура повторяется с каждым 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студентом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группы.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ты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еред началом устного экзамена должны проверить:</w:t>
      </w:r>
    </w:p>
    <w:p w:rsidR="001074B1" w:rsidRPr="001074B1" w:rsidRDefault="001F4DCD" w:rsidP="00995C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995CCD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 соединение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своем рабочем устройстве (компьютер,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моноблок, ноутбук,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планшет), устройство должно быть обеспечено зарядкой в течение всего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экзамена;</w:t>
      </w:r>
    </w:p>
    <w:p w:rsidR="001074B1" w:rsidRPr="001074B1" w:rsidRDefault="001F4DCD" w:rsidP="00995C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исправность веб-работы камеры и микрофона.</w:t>
      </w:r>
    </w:p>
    <w:p w:rsidR="001074B1" w:rsidRPr="001074B1" w:rsidRDefault="001F4DCD" w:rsidP="001F4DCD">
      <w:pPr>
        <w:widowControl w:val="0"/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30 минут до начала экзамена ВСЕ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группы входят в организованный преподавателем или членами комиссии конференц-зал видеосвязи по указанной в правилах итогового экзамена (отправленной преподавателем/членами комиссии в случае нарушения работы сервиса видеосвязи) ссылке.</w:t>
      </w:r>
    </w:p>
    <w:p w:rsidR="001074B1" w:rsidRPr="001074B1" w:rsidRDefault="001F4DCD" w:rsidP="001F4DCD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16.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30 минут до начала экзамена проверяют возможность входа в систему Univer.kaznu.kz через любой браузер, но предпочтительно через </w:t>
      </w:r>
      <w:proofErr w:type="spellStart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Google</w:t>
      </w:r>
      <w:proofErr w:type="spellEnd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Chrome</w:t>
      </w:r>
      <w:proofErr w:type="spellEnd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 случае утери логина и/или пароля,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ту необходимо обратится к куратору-</w:t>
      </w:r>
      <w:proofErr w:type="spellStart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эдвайзеру</w:t>
      </w:r>
      <w:proofErr w:type="spellEnd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начала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экзамена). После проверки выходят из аккаунта в ожидании приглашения комиссии.</w:t>
      </w:r>
    </w:p>
    <w:p w:rsidR="001074B1" w:rsidRPr="001F4DCD" w:rsidRDefault="001F4DCD" w:rsidP="001F4DCD">
      <w:pPr>
        <w:widowControl w:val="0"/>
        <w:tabs>
          <w:tab w:val="left" w:pos="13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17. </w:t>
      </w:r>
      <w:r w:rsidR="001074B1" w:rsidRP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наступлении времени начала экзамена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</w:t>
      </w:r>
      <w:r w:rsidR="001074B1" w:rsidRP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>нт, который вызывается комиссией, демонстрирует на камеру своё удостоверение личности.</w:t>
      </w:r>
    </w:p>
    <w:p w:rsidR="001074B1" w:rsidRPr="001074B1" w:rsidRDefault="001F4DCD" w:rsidP="001F4DCD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18.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Включает демонстрацию экрана.</w:t>
      </w:r>
    </w:p>
    <w:p w:rsidR="001074B1" w:rsidRPr="001074B1" w:rsidRDefault="001F4DCD" w:rsidP="001F4DCD">
      <w:pPr>
        <w:widowControl w:val="0"/>
        <w:tabs>
          <w:tab w:val="left" w:pos="13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19.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Заходит в свой аккаунт в ИС </w:t>
      </w:r>
      <w:proofErr w:type="spellStart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переходит на страницу «Расписание экзаменов» выбирает актуальный экзамен – нажатием на кнопку «Сдать устный экзамен».</w:t>
      </w:r>
    </w:p>
    <w:p w:rsidR="001074B1" w:rsidRPr="001074B1" w:rsidRDefault="001F4DCD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Функция «Сдать устный экзамен» активна только после начала времени экзамена;</w:t>
      </w:r>
    </w:p>
    <w:p w:rsidR="001074B1" w:rsidRPr="001074B1" w:rsidRDefault="001F4DCD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page6"/>
      <w:bookmarkEnd w:id="3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21.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Функция «Сдать устный экзамен» активна только для тех </w:t>
      </w:r>
      <w:r w:rsidR="00FC0CCF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студенто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у которых есть незакрытые итоговые ведомости (экзамен, пересдача, </w:t>
      </w:r>
      <w:proofErr w:type="spellStart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Incomplete</w:t>
      </w:r>
      <w:proofErr w:type="spellEnd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1074B1" w:rsidRPr="001074B1" w:rsidRDefault="001F4DCD" w:rsidP="001F4D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22.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После перехода по ссылке “Сдать устный экзамен” откроется окно, где </w:t>
      </w:r>
      <w:r w:rsidR="00FC0CCF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 увидит вопросы своего экзаменационного билета.</w:t>
      </w:r>
    </w:p>
    <w:p w:rsidR="001074B1" w:rsidRPr="001074B1" w:rsidRDefault="001F4DCD" w:rsidP="001F4DCD">
      <w:pPr>
        <w:widowControl w:val="0"/>
        <w:tabs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23. </w:t>
      </w:r>
      <w:r w:rsidR="00FC0CCF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демонстрирует экран с вопросами билета, зачитывает их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вслух.</w:t>
      </w:r>
    </w:p>
    <w:p w:rsidR="001074B1" w:rsidRPr="001074B1" w:rsidRDefault="001F4DCD" w:rsidP="001F4DCD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24.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Переводит отображение сервиса ВКС на камеру и готовится к ответу.</w:t>
      </w:r>
    </w:p>
    <w:p w:rsidR="001074B1" w:rsidRPr="001074B1" w:rsidRDefault="001F4DCD" w:rsidP="001F4DCD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завершению своего ответа выходит из зала 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видеоконференции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074B1" w:rsidRPr="001074B1" w:rsidRDefault="001074B1" w:rsidP="001F4D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ВНИМАНИЕ. </w:t>
      </w:r>
      <w:r w:rsidR="00FC0CCF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 НЕ ИМЕЕТ ПРАВА ОТКРЫВАТЬ БИЛЕТ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r w:rsidR="001F4D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ИНДИВИДУАЛЬНОГО ПРИГЛАШЕНИЯ КОМИССИЕЙ ДЛЯ СДАЧИ ЭКЗАМЕНА.</w:t>
      </w:r>
    </w:p>
    <w:p w:rsidR="001074B1" w:rsidRPr="001074B1" w:rsidRDefault="001074B1" w:rsidP="001F4D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ТОЛЬКО ПО ПРОСЬБЕ КОМИССИИ </w:t>
      </w:r>
      <w:r w:rsidR="00FC0CCF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НТ ЗАХОДИТ В АККАУНТ В ИС UNIVER, И ОТКРЫВАЕТ СВОЙ БИЛЕТ ПОД ВИДЕОЗАПИСЬ.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использовании устно</w:t>
      </w:r>
      <w:r w:rsidRPr="001074B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/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ZOOM, экзаменатор должен распределить экзамен на периоды по 30-40 минут для </w:t>
      </w:r>
      <w:proofErr w:type="spellStart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переподключения</w:t>
      </w:r>
      <w:proofErr w:type="spellEnd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FC0CCF"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должен полностью сдать экзамен вовремя одной сессии. Начинать отвечать в одной сессии и заканчивать после </w:t>
      </w:r>
      <w:proofErr w:type="spellStart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переподключения</w:t>
      </w:r>
      <w:proofErr w:type="spellEnd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запрещено.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ВНИМАНИЕ. Если по техническим причинам (отключение электричества, отключение либо низкая скорость интернета) студент, который уже открыл свой билет, отсутствует на экзамене в режиме онлайн более 10 минут, то его ответ аннулируется. Экзамен переносится на другую дату по согласованию с департаментом по академическим вопросам.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ВАЖНО. Видеозапись выключается только в конце экзамена, когда будут приняты ответы всех экзаменуемых.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ИТОГАМ СДАЧИ ЭКЗАМЕНА:</w:t>
      </w:r>
    </w:p>
    <w:p w:rsidR="001074B1" w:rsidRPr="001074B1" w:rsidRDefault="007B27E0" w:rsidP="007B27E0">
      <w:pPr>
        <w:widowControl w:val="0"/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Экзаменационная комиссия и преподаватель аттестует участников экзамена.</w:t>
      </w:r>
    </w:p>
    <w:p w:rsidR="001074B1" w:rsidRPr="001074B1" w:rsidRDefault="007B27E0" w:rsidP="007B27E0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Выставляют баллы в итоговую ведомость в ИС </w:t>
      </w:r>
      <w:proofErr w:type="spellStart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на выставление баллов в аттестационную ведомость за устный экзамен</w:t>
      </w:r>
      <w:r w:rsidR="007B27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48 часов.</w:t>
      </w:r>
    </w:p>
    <w:p w:rsidR="001074B1" w:rsidRPr="001074B1" w:rsidRDefault="007B27E0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Итак,</w:t>
      </w:r>
    </w:p>
    <w:p w:rsidR="001074B1" w:rsidRPr="001074B1" w:rsidRDefault="007B27E0" w:rsidP="007B27E0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 проводится по расписанию.</w:t>
      </w:r>
    </w:p>
    <w:p w:rsidR="001074B1" w:rsidRPr="001074B1" w:rsidRDefault="007B27E0" w:rsidP="007B2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 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и преподаватель должны заранее знать дату и время экзамена.</w:t>
      </w:r>
    </w:p>
    <w:p w:rsidR="001074B1" w:rsidRPr="001074B1" w:rsidRDefault="007B27E0" w:rsidP="007B2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экзаменационной комиссии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ты связываются по видеосвязи заранее до начала экзамена.</w:t>
      </w:r>
    </w:p>
    <w:p w:rsidR="001074B1" w:rsidRPr="001074B1" w:rsidRDefault="007B27E0" w:rsidP="007B2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экзаменационной комиссии включает ВИДЕОЗАПИСЬ экзамена.</w:t>
      </w:r>
    </w:p>
    <w:p w:rsidR="001074B1" w:rsidRPr="001074B1" w:rsidRDefault="007B27E0" w:rsidP="007B2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 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ты в начале экзамена по расписанию получают доступ к сгенерированным ИС </w:t>
      </w:r>
      <w:proofErr w:type="spellStart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билетам в своих учетных записях univer.kaznu.kz.</w:t>
      </w:r>
    </w:p>
    <w:p w:rsidR="001074B1" w:rsidRPr="001074B1" w:rsidRDefault="007B27E0" w:rsidP="007B27E0">
      <w:pPr>
        <w:widowControl w:val="0"/>
        <w:tabs>
          <w:tab w:val="left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ge7"/>
      <w:bookmarkEnd w:id="4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6. 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т, вызванный членами комиссии, удостоверяет свою личность, демонстрирует свой билет в ИС </w:t>
      </w:r>
      <w:proofErr w:type="spellStart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</w:t>
      </w:r>
      <w:proofErr w:type="spellEnd"/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, и после подготовки за установленный преподавателем или комиссией период времени отвечает на вопросы билета.</w:t>
      </w:r>
    </w:p>
    <w:p w:rsidR="001074B1" w:rsidRPr="001074B1" w:rsidRDefault="007B27E0" w:rsidP="007B2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 время ответа магистранта другие участники группы могут перейти в режим ожидания (отключить 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камеры,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 не выходить из сервиса ВКС).</w:t>
      </w:r>
    </w:p>
    <w:p w:rsidR="001074B1" w:rsidRPr="001074B1" w:rsidRDefault="007B27E0" w:rsidP="007B2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После принятия комиссией ответа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студент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а он может покинуть зал видеоконференции.</w:t>
      </w:r>
    </w:p>
    <w:p w:rsidR="001074B1" w:rsidRPr="001074B1" w:rsidRDefault="007B27E0" w:rsidP="007B27E0">
      <w:pPr>
        <w:widowControl w:val="0"/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Видеозапись выключается только в конце экзамена, когда будут приняты ответы всех экзаменуемых.</w:t>
      </w:r>
    </w:p>
    <w:p w:rsidR="001074B1" w:rsidRPr="001074B1" w:rsidRDefault="007B27E0" w:rsidP="007B2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10. 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течении 48 часов выставляются набранные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студен</w:t>
      </w:r>
      <w:r w:rsidR="001074B1"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тами баллы в аттестационную ведомость.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Оценочная политика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Критериальное</w:t>
      </w:r>
      <w:proofErr w:type="spellEnd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оценивание: оценка результатов обучения в соответствии</w:t>
      </w:r>
      <w:r w:rsidR="007B27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дескрипторами, проверка </w:t>
      </w:r>
      <w:proofErr w:type="spellStart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сформированности</w:t>
      </w:r>
      <w:proofErr w:type="spellEnd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компетенций на промежуточном контроле и экзаменах.</w:t>
      </w:r>
    </w:p>
    <w:p w:rsidR="001074B1" w:rsidRPr="001074B1" w:rsidRDefault="001074B1" w:rsidP="00107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Итоговое оценивание: оценка активности работы в аудитории (</w:t>
      </w:r>
      <w:proofErr w:type="spellStart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вебинаре</w:t>
      </w:r>
      <w:proofErr w:type="spellEnd"/>
      <w:r w:rsidRPr="001074B1">
        <w:rPr>
          <w:rFonts w:ascii="Times New Roman" w:eastAsia="Times New Roman" w:hAnsi="Times New Roman" w:cs="Times New Roman"/>
          <w:sz w:val="24"/>
          <w:szCs w:val="28"/>
          <w:lang w:eastAsia="ru-RU"/>
        </w:rPr>
        <w:t>), оценка выполненного задания.</w:t>
      </w:r>
    </w:p>
    <w:p w:rsidR="00CD7D03" w:rsidRDefault="00CD7D03" w:rsidP="001074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CD7D03" w:rsidRPr="004D2227" w:rsidTr="00D33285">
        <w:tc>
          <w:tcPr>
            <w:tcW w:w="2271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A94F55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Криминалистика – 3 кредита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D7D03" w:rsidRPr="00757DEC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Теоретические и методологические основы криминалистики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предмет и задачи криминалистики: общие и специальные. Система криминалистики. Возникновение и развитие отечественной криминалистики. Криминалистика в системе юридических наук и ее связь со смежными юридическими и другими науками.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 метод - основа методологии криминалистики. Общенаучные методы, их особенности, принципы и задачи использования в криминалистике и криминалистической деятельности. Специальные методы криминалистики и методики криминалистических исследований.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Криминалистическая техника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система криминалистической техники. Роль криминалистической техники в разработке методов предупреждения преступлений, достижения естественных и технических наук в разработке средств, приемов и методов криминалистической техники. Технические средства и приемы, применяемые для обнаружения, фиксации и изъятия доказательств.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значение и система криминалистической фотографии, видео- и звукозаписи. Оперативно-розыскная, следственная, экспертная (исследовательская)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фотография. Применение киносъемки, видео - звукозаписи при криминалистической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Процессуально-криминалистическое оформление применения криминалистической фото- и кино - съемки, видео- и звукозаписи.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Трасология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трасологии, ее научные основы и значение в борьбе с преступностью. Механизм образования и классификации следов. Основные предпосылки идентификации объектов по их следам отображения. Общие правила обнаружения, фиксации, изъятия следов и их процессуального оформления.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рук и их криминалистическое значение. Обнаружение, фиксация и изъятие следов рук. Основы дактилоскопической экспертизы. Следы ног человека и их криминалистическое значение. Виды следов ног. Способы фиксации и изъятия. Вопросы, разрешаемые экспертизой следов ног. Следы орудий взлома и их криминалистическое значение. Виды следов орудий взлома и механизм их образования. Следы транспортных средств, их виды и криминалистическое значение. Осмотр, фиксация и изъятие следов транспортных средств.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Судебная баллистика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объекты криминалистического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оружиеведения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Вопросы, разрешаемые экспертами в данной сфере. Судебная баллистика. Огнестрельное оружие. Основные сведения об огнестрельном оружии, боеприпасах. Криминалистическая взрывотехника.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выстрела, их обнаружение, осмотр и изъятие с места происшествия. Установление направления и дистанции выстрела. Холодное оружие и его виды. Осмотр и исследование холодного оружия и следов его применения.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Криминалистическое исследование документов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криминалистического исследования документов. Документ - вещественное доказательство как объект криминалистического исследования. Навыки письма. Закономерности формирования и изменения навыков письма. Индивидуальность, относительная устойчивость и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почерка. Вопросы, разрешаемые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почерковедческой экспертизой, подготовка материалов для ее проведения.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технико-криминалистического исследования документов, его задачи, виды. Общие правила обращения с документами - вещественными доказательствами. Следственный осмотр документов, его задачи, методы, фиксация результатов. Исследование полиграфической продукции. Вопросы, разрешаемые технико-криминалистической экспертизой и подготовка материалов для ее проведения.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Криминалистический учет. Криминалистическая </w:t>
      </w:r>
      <w:proofErr w:type="spellStart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габитология</w:t>
      </w:r>
      <w:proofErr w:type="spellEnd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криминалистической регистрации. Основания для регистрации. 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 Криминалистические учеты как информационно - справочные системы. Их сущность и значение для информационного обеспечения криминалистической деятельности.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криминалистического отождествления человека по признакам внешности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значение для расследования преступлений. Научные основы идентификации человека по признакам внешности, их виды. Правила описания внешности по методу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словесного портрета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Общие положения криминалистической тактики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система криминалистической тактики. Понятие тактических приемов. Критерии их допустимости в уголовном судопроизводстве. Тактика следственных действий и ее соотношение с процессуальным порядком их производства.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Следственные ситуации и их психологическая характеристика. Конфликтные и бесконфликтные ситуации. Основные нравственные требования, предъявляемые к лицу,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ведущему расследование. Криминалистические версии. Понятие и значение планирования расследования. Принципы и этапы планирования. Технические приемы планирования, формы планов и вспомогательная документация.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Тактика осмотра места происшествия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сущность, цели и задачи осмотра. Виды осмотра. Формирование следственно-оперативной группы. Анализ первичной информации. Подбор участников осмотра и распределение функций между ними.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осмотра места происшествия. Подготовка к осмотру. Объекты осмотра. Методы и способы производства осмотра места происшествия. Этапы и стадии осмотра места происшествия. Применение технико-криминалистических средств при производстве осмотра. Роль специалистов при производстве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Тактика обыска и выемки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 и задачи обыска и выемки. Основания проведения обыска и выемки. Подготовка к проведению обыска и выемки. Тактические приемы, применяемые при производстве обыска и выемки. Технические средства, используемые при обыске и выемки.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обыска.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выемки.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Тактика следственного осмотра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задачи и принципы следственного осмотра. Виды следственного осмотра. Роль специалиста при следственном осмотре. Тактические приемы и задачи осмотра места происшествия. Стадии, способы осмотра. Процессуальное оформление процесса и результатов осмотра места происшествия.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наружного осмотра трупа. Фиксация процесса и результатов осмотра трупа. Осмотр и изъятие предметов и веществ, обнаруженных на месте происшествия. Вопросы, разрешаемые осмотром вещественных доказательств. Приемы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результатов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Тактика допроса и очной ставки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виды допроса. Значение допроса при расследовании преступления. Подготовка к проведению допроса и психологические основы тактики допроса. План допроса.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приемы допроса в условиях бесконфликтной ситуации. Тактические условия допроса в условиях конфликтной ситуации. Особенности допроса несовершеннолетних. Понятие и задачи очной ставки. Тактические приемы допроса на очной ставке. Оформление хода и результатов допроса. Применение криминалистических средств фиксации и тактика их использования при различных видах допроса.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Тактика предъявления для опознания. Тактика проверки и уточнения показаний на месте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предъявления для опознания и его виды. Подготовка к предъявлению для опознания. Применение криминалистических средств. Тактика предъявления для опознания живых лиц. Тактика предъявления для опознания трупов. Тактика предъявления для опознания по фотоизображениям. Тактика предъявления для опознания предметов и документов. Оформление хода и результатов предъявления для опознания.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задачи проверки и уточнения показаний на месте. Подготовка к проверке показаний на месте: предварительный или дополнительный допрос лица, показания которого будут проверять. Согласие обвиняемого или подозреваемого на участие в проверки показаний на месте. Составление плана и определение времени проведения. Участники. Подготовка транспортных, технических и иных средств. Общие правила и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тактика проверки показаний на месте. Фиксация хода и результатов проверки и уточнения показаний на месте.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Методика расследования преступлений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методики расследования отдельных видов преступлений. Научные основы методики расследования. Законность. Плановость, оперативность, быстрота.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преступления, понятие и ее содержание. Элементы криминалистической характеристики. Следственные ситуации. Структура и содержание методики расследования отдельных видов преступлений. Использование научно - технических и оперативно - розыскных методов и средств при расследовании.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Методика расследования убийств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убийств. Особенности возбуждения уголовного дела и обстоятельства, подлежащие установлению. Типичные ситуации первоначального этапа расследования убийств. Следственные версии и этапы планирования.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следственные действия и оперативно-розыскные 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последующих следственных действий по делам об убийствах.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Методика расследования преступлений, связанных с незаконным оборотом наркотических средств и психотропных веществ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преступлений, связанных с незаконным оборотом наркотических средств и психотропных веществ. Проверка первоначальных материалов и возбуждение уголовного дела.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следственные ситуации и первоначальные действия следователя. Следственные версии и их проверка. Первоначальный и последующий этап расследования. Действия следователя по предупреждению наркомании.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CD7D03" w:rsidRPr="00757DEC" w:rsidRDefault="00CD7D03" w:rsidP="00CD7D03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CD7D03" w:rsidRPr="00757DEC" w:rsidRDefault="00CD7D03" w:rsidP="00CD7D03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CD7D03" w:rsidRPr="00757DEC" w:rsidRDefault="00CD7D03" w:rsidP="00CD7D03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B68079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70D3301"/>
    <w:multiLevelType w:val="hybridMultilevel"/>
    <w:tmpl w:val="FAF4E8E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C7"/>
    <w:rsid w:val="001074B1"/>
    <w:rsid w:val="001F4DCD"/>
    <w:rsid w:val="002D4CC7"/>
    <w:rsid w:val="003E7A89"/>
    <w:rsid w:val="00507AB6"/>
    <w:rsid w:val="006F59C5"/>
    <w:rsid w:val="00710B10"/>
    <w:rsid w:val="007B27E0"/>
    <w:rsid w:val="0080280A"/>
    <w:rsid w:val="00861682"/>
    <w:rsid w:val="00995CCD"/>
    <w:rsid w:val="00B17B79"/>
    <w:rsid w:val="00B4647C"/>
    <w:rsid w:val="00CD7D03"/>
    <w:rsid w:val="00D24788"/>
    <w:rsid w:val="00DF5460"/>
    <w:rsid w:val="00EA1594"/>
    <w:rsid w:val="00F60C1B"/>
    <w:rsid w:val="00FC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60DA2-D1A5-4EAA-8A0E-70A6209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D7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1F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15</cp:revision>
  <dcterms:created xsi:type="dcterms:W3CDTF">2020-12-03T11:39:00Z</dcterms:created>
  <dcterms:modified xsi:type="dcterms:W3CDTF">2020-12-09T07:19:00Z</dcterms:modified>
</cp:coreProperties>
</file>